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87D" w:rsidRDefault="0083087D" w:rsidP="005410C3">
      <w:r>
        <w:rPr>
          <w:rFonts w:hint="eastAsia"/>
        </w:rPr>
        <w:t>附件3</w:t>
      </w:r>
    </w:p>
    <w:p w:rsidR="0083087D" w:rsidRDefault="0083087D" w:rsidP="005410C3"/>
    <w:p w:rsidR="005410C3" w:rsidRDefault="005410C3" w:rsidP="005410C3">
      <w:pPr>
        <w:pStyle w:val="a5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省直及中央在湘有关单位“谁执法谁普法”责任清单报送表</w:t>
      </w:r>
    </w:p>
    <w:p w:rsidR="0083087D" w:rsidRPr="005410C3" w:rsidRDefault="0083087D" w:rsidP="005410C3">
      <w:pPr>
        <w:pStyle w:val="a5"/>
      </w:pPr>
    </w:p>
    <w:p w:rsidR="0083087D" w:rsidRPr="005410C3" w:rsidRDefault="005410C3" w:rsidP="005410C3">
      <w:pPr>
        <w:rPr>
          <w:rFonts w:hAnsi="仿宋" w:cs="宋体"/>
        </w:rPr>
      </w:pPr>
      <w:r>
        <w:rPr>
          <w:rFonts w:hint="eastAsia"/>
        </w:rPr>
        <w:t xml:space="preserve">      </w:t>
      </w:r>
      <w:r w:rsidR="0083087D" w:rsidRPr="005410C3">
        <w:rPr>
          <w:rFonts w:hint="eastAsia"/>
        </w:rPr>
        <w:t>单位：</w:t>
      </w:r>
      <w:r w:rsidRPr="005410C3">
        <w:rPr>
          <w:rFonts w:hint="eastAsia"/>
        </w:rPr>
        <w:t>湖南省气象局</w:t>
      </w:r>
      <w:r w:rsidR="0083087D" w:rsidRPr="005410C3">
        <w:rPr>
          <w:rFonts w:hint="eastAsia"/>
        </w:rPr>
        <w:t xml:space="preserve">            </w:t>
      </w:r>
      <w:r w:rsidRPr="005410C3">
        <w:rPr>
          <w:rFonts w:hint="eastAsia"/>
        </w:rPr>
        <w:t xml:space="preserve">  </w:t>
      </w:r>
      <w:r w:rsidR="0083087D" w:rsidRPr="005410C3">
        <w:rPr>
          <w:rFonts w:hint="eastAsia"/>
        </w:rPr>
        <w:t xml:space="preserve">         </w:t>
      </w:r>
      <w:r>
        <w:rPr>
          <w:rFonts w:hint="eastAsia"/>
        </w:rPr>
        <w:t xml:space="preserve">         </w:t>
      </w:r>
      <w:r w:rsidR="0083087D" w:rsidRPr="005410C3">
        <w:rPr>
          <w:rFonts w:hint="eastAsia"/>
        </w:rPr>
        <w:t xml:space="preserve"> 时间：  </w:t>
      </w:r>
      <w:r w:rsidRPr="005410C3">
        <w:rPr>
          <w:rFonts w:hint="eastAsia"/>
        </w:rPr>
        <w:t>2024</w:t>
      </w:r>
      <w:r w:rsidR="0083087D" w:rsidRPr="005410C3">
        <w:rPr>
          <w:rFonts w:hint="eastAsia"/>
        </w:rPr>
        <w:t xml:space="preserve">年 </w:t>
      </w:r>
      <w:r w:rsidRPr="005410C3">
        <w:rPr>
          <w:rFonts w:hAnsi="仿宋" w:cs="宋体" w:hint="eastAsia"/>
        </w:rPr>
        <w:t>3</w:t>
      </w:r>
      <w:r w:rsidR="0083087D" w:rsidRPr="005410C3">
        <w:rPr>
          <w:rFonts w:hAnsi="仿宋" w:cs="宋体" w:hint="eastAsia"/>
        </w:rPr>
        <w:t xml:space="preserve"> 月</w:t>
      </w:r>
      <w:r w:rsidRPr="005410C3">
        <w:rPr>
          <w:rFonts w:hAnsi="仿宋" w:cs="宋体" w:hint="eastAsia"/>
        </w:rPr>
        <w:t>10</w:t>
      </w:r>
      <w:r w:rsidR="0083087D" w:rsidRPr="005410C3">
        <w:rPr>
          <w:rFonts w:hAnsi="仿宋" w:cs="宋体" w:hint="eastAsia"/>
        </w:rPr>
        <w:t xml:space="preserve"> 日</w:t>
      </w:r>
    </w:p>
    <w:tbl>
      <w:tblPr>
        <w:tblW w:w="12623" w:type="dxa"/>
        <w:tblInd w:w="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7"/>
        <w:gridCol w:w="7654"/>
        <w:gridCol w:w="2410"/>
        <w:gridCol w:w="1022"/>
      </w:tblGrid>
      <w:tr w:rsidR="0083087D" w:rsidTr="0083087D">
        <w:trPr>
          <w:trHeight w:hRule="exact" w:val="907"/>
        </w:trPr>
        <w:tc>
          <w:tcPr>
            <w:tcW w:w="1537" w:type="dxa"/>
            <w:vAlign w:val="center"/>
          </w:tcPr>
          <w:p w:rsidR="0083087D" w:rsidRDefault="0083087D" w:rsidP="005410C3">
            <w:r>
              <w:rPr>
                <w:rFonts w:hint="eastAsia"/>
              </w:rPr>
              <w:t>单位名称</w:t>
            </w:r>
          </w:p>
        </w:tc>
        <w:tc>
          <w:tcPr>
            <w:tcW w:w="7654" w:type="dxa"/>
            <w:vAlign w:val="center"/>
          </w:tcPr>
          <w:p w:rsidR="0083087D" w:rsidRDefault="0083087D" w:rsidP="005410C3">
            <w:r>
              <w:rPr>
                <w:rFonts w:hint="eastAsia"/>
              </w:rPr>
              <w:t>新增或删减的本部门重点宣传法律法规规章</w:t>
            </w:r>
          </w:p>
        </w:tc>
        <w:tc>
          <w:tcPr>
            <w:tcW w:w="2410" w:type="dxa"/>
            <w:vAlign w:val="center"/>
          </w:tcPr>
          <w:p w:rsidR="0083087D" w:rsidRDefault="0083087D" w:rsidP="005410C3">
            <w:r>
              <w:rPr>
                <w:rFonts w:hint="eastAsia"/>
              </w:rPr>
              <w:t>责任部门</w:t>
            </w:r>
          </w:p>
        </w:tc>
        <w:tc>
          <w:tcPr>
            <w:tcW w:w="1022" w:type="dxa"/>
            <w:vAlign w:val="center"/>
          </w:tcPr>
          <w:p w:rsidR="0083087D" w:rsidRDefault="0083087D" w:rsidP="005410C3">
            <w:r>
              <w:rPr>
                <w:rFonts w:hint="eastAsia"/>
              </w:rPr>
              <w:t>备注</w:t>
            </w:r>
          </w:p>
        </w:tc>
      </w:tr>
      <w:tr w:rsidR="0083087D" w:rsidTr="0083087D">
        <w:trPr>
          <w:trHeight w:hRule="exact" w:val="850"/>
        </w:trPr>
        <w:tc>
          <w:tcPr>
            <w:tcW w:w="1537" w:type="dxa"/>
            <w:vMerge w:val="restart"/>
            <w:vAlign w:val="center"/>
          </w:tcPr>
          <w:p w:rsidR="0083087D" w:rsidRDefault="0083087D" w:rsidP="005410C3"/>
          <w:p w:rsidR="0083087D" w:rsidRDefault="0083087D" w:rsidP="005410C3"/>
          <w:p w:rsidR="0083087D" w:rsidRDefault="0083087D" w:rsidP="005410C3"/>
          <w:p w:rsidR="0083087D" w:rsidRDefault="0083087D" w:rsidP="005410C3"/>
          <w:p w:rsidR="0083087D" w:rsidRDefault="0083087D" w:rsidP="005410C3"/>
          <w:p w:rsidR="0083087D" w:rsidRDefault="0083087D" w:rsidP="005410C3"/>
          <w:p w:rsidR="0083087D" w:rsidRDefault="0083087D" w:rsidP="005410C3"/>
        </w:tc>
        <w:tc>
          <w:tcPr>
            <w:tcW w:w="7654" w:type="dxa"/>
            <w:vAlign w:val="center"/>
          </w:tcPr>
          <w:p w:rsidR="0083087D" w:rsidRDefault="0083087D" w:rsidP="005410C3">
            <w:pPr>
              <w:rPr>
                <w:rFonts w:hAnsi="黑体"/>
              </w:rPr>
            </w:pPr>
            <w:r>
              <w:rPr>
                <w:rFonts w:hint="eastAsia"/>
              </w:rPr>
              <w:t>1.</w:t>
            </w:r>
            <w:r w:rsidR="005410C3">
              <w:rPr>
                <w:rFonts w:hint="eastAsia"/>
              </w:rPr>
              <w:t>湖南省气象灾害防御条例</w:t>
            </w:r>
          </w:p>
        </w:tc>
        <w:tc>
          <w:tcPr>
            <w:tcW w:w="2410" w:type="dxa"/>
            <w:vAlign w:val="center"/>
          </w:tcPr>
          <w:p w:rsidR="0083087D" w:rsidRPr="005410C3" w:rsidRDefault="005410C3" w:rsidP="005410C3">
            <w:r>
              <w:rPr>
                <w:rFonts w:hint="eastAsia"/>
              </w:rPr>
              <w:t>湖南省气象局</w:t>
            </w:r>
          </w:p>
        </w:tc>
        <w:tc>
          <w:tcPr>
            <w:tcW w:w="1022" w:type="dxa"/>
            <w:vAlign w:val="center"/>
          </w:tcPr>
          <w:p w:rsidR="0083087D" w:rsidRDefault="0083087D" w:rsidP="005410C3">
            <w:pPr>
              <w:rPr>
                <w:rFonts w:ascii="黑体" w:eastAsia="黑体" w:cs="黑体"/>
                <w:sz w:val="21"/>
                <w:szCs w:val="21"/>
              </w:rPr>
            </w:pPr>
            <w:r>
              <w:rPr>
                <w:rFonts w:hint="eastAsia"/>
              </w:rPr>
              <w:t>新增</w:t>
            </w:r>
          </w:p>
        </w:tc>
      </w:tr>
      <w:tr w:rsidR="0083087D" w:rsidTr="0083087D">
        <w:trPr>
          <w:trHeight w:hRule="exact" w:val="850"/>
        </w:trPr>
        <w:tc>
          <w:tcPr>
            <w:tcW w:w="1537" w:type="dxa"/>
            <w:vMerge/>
            <w:vAlign w:val="center"/>
          </w:tcPr>
          <w:p w:rsidR="0083087D" w:rsidRDefault="0083087D" w:rsidP="005410C3"/>
        </w:tc>
        <w:tc>
          <w:tcPr>
            <w:tcW w:w="7654" w:type="dxa"/>
            <w:vAlign w:val="center"/>
          </w:tcPr>
          <w:p w:rsidR="0083087D" w:rsidRDefault="0083087D" w:rsidP="005410C3">
            <w:pPr>
              <w:rPr>
                <w:rFonts w:hAnsi="黑体"/>
              </w:rPr>
            </w:pPr>
            <w:r>
              <w:rPr>
                <w:rFonts w:hint="eastAsia"/>
              </w:rPr>
              <w:t>2.</w:t>
            </w:r>
            <w:r w:rsidR="005410C3">
              <w:rPr>
                <w:rFonts w:hint="eastAsia"/>
              </w:rPr>
              <w:t>湖南省雷电灾害防御条例（2023年修订）</w:t>
            </w:r>
          </w:p>
        </w:tc>
        <w:tc>
          <w:tcPr>
            <w:tcW w:w="2410" w:type="dxa"/>
            <w:vAlign w:val="center"/>
          </w:tcPr>
          <w:p w:rsidR="0083087D" w:rsidRDefault="005410C3" w:rsidP="005410C3">
            <w:r>
              <w:rPr>
                <w:rFonts w:hint="eastAsia"/>
              </w:rPr>
              <w:t>湖南省气象局</w:t>
            </w:r>
          </w:p>
        </w:tc>
        <w:tc>
          <w:tcPr>
            <w:tcW w:w="1022" w:type="dxa"/>
            <w:vAlign w:val="center"/>
          </w:tcPr>
          <w:p w:rsidR="0083087D" w:rsidRDefault="005410C3" w:rsidP="005410C3">
            <w:r>
              <w:rPr>
                <w:rFonts w:hint="eastAsia"/>
              </w:rPr>
              <w:t>新增</w:t>
            </w:r>
          </w:p>
        </w:tc>
      </w:tr>
      <w:tr w:rsidR="0083087D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83087D" w:rsidRDefault="0083087D" w:rsidP="005410C3"/>
        </w:tc>
        <w:tc>
          <w:tcPr>
            <w:tcW w:w="7654" w:type="dxa"/>
            <w:vAlign w:val="center"/>
          </w:tcPr>
          <w:p w:rsidR="0083087D" w:rsidRDefault="000B0D6F" w:rsidP="005410C3">
            <w:r>
              <w:rPr>
                <w:rFonts w:hint="eastAsia"/>
              </w:rPr>
              <w:t>3.</w:t>
            </w:r>
            <w:r>
              <w:t xml:space="preserve"> 具有重要地理方位意义的气象设施命名更名管理办法</w:t>
            </w:r>
          </w:p>
        </w:tc>
        <w:tc>
          <w:tcPr>
            <w:tcW w:w="2410" w:type="dxa"/>
            <w:vAlign w:val="center"/>
          </w:tcPr>
          <w:p w:rsidR="0083087D" w:rsidRDefault="000B0D6F" w:rsidP="005410C3">
            <w:r>
              <w:rPr>
                <w:rFonts w:hint="eastAsia"/>
              </w:rPr>
              <w:t>湖南省气象局</w:t>
            </w:r>
          </w:p>
        </w:tc>
        <w:tc>
          <w:tcPr>
            <w:tcW w:w="1022" w:type="dxa"/>
            <w:vAlign w:val="center"/>
          </w:tcPr>
          <w:p w:rsidR="0083087D" w:rsidRDefault="000B0D6F" w:rsidP="005410C3">
            <w:r>
              <w:rPr>
                <w:rFonts w:hint="eastAsia"/>
              </w:rPr>
              <w:t>新增</w:t>
            </w:r>
          </w:p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8B4D1B">
            <w:r>
              <w:rPr>
                <w:rFonts w:hint="eastAsia"/>
              </w:rPr>
              <w:t>4</w:t>
            </w:r>
            <w:r>
              <w:t xml:space="preserve">. </w:t>
            </w:r>
            <w:r>
              <w:rPr>
                <w:rFonts w:hint="eastAsia"/>
              </w:rPr>
              <w:t>传染病防治法</w:t>
            </w:r>
          </w:p>
        </w:tc>
        <w:tc>
          <w:tcPr>
            <w:tcW w:w="2410" w:type="dxa"/>
            <w:vAlign w:val="center"/>
          </w:tcPr>
          <w:p w:rsidR="000B0D6F" w:rsidRDefault="000B0D6F" w:rsidP="008B4D1B">
            <w:r>
              <w:rPr>
                <w:rFonts w:hint="eastAsia"/>
              </w:rPr>
              <w:t>湖南省气象局</w:t>
            </w:r>
          </w:p>
        </w:tc>
        <w:tc>
          <w:tcPr>
            <w:tcW w:w="1022" w:type="dxa"/>
            <w:vAlign w:val="center"/>
          </w:tcPr>
          <w:p w:rsidR="000B0D6F" w:rsidRDefault="000B0D6F" w:rsidP="008B4D1B">
            <w:r>
              <w:rPr>
                <w:rFonts w:hint="eastAsia"/>
              </w:rPr>
              <w:t>删减</w:t>
            </w:r>
          </w:p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8B4D1B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.</w:t>
            </w:r>
            <w:r w:rsidRPr="005410C3">
              <w:rPr>
                <w:rFonts w:hint="eastAsia"/>
              </w:rPr>
              <w:t xml:space="preserve"> 突发事件应对法</w:t>
            </w:r>
          </w:p>
        </w:tc>
        <w:tc>
          <w:tcPr>
            <w:tcW w:w="2410" w:type="dxa"/>
            <w:vAlign w:val="center"/>
          </w:tcPr>
          <w:p w:rsidR="000B0D6F" w:rsidRDefault="000B0D6F" w:rsidP="008B4D1B">
            <w:r>
              <w:rPr>
                <w:rFonts w:hint="eastAsia"/>
              </w:rPr>
              <w:t>湖南省气象局</w:t>
            </w:r>
          </w:p>
        </w:tc>
        <w:tc>
          <w:tcPr>
            <w:tcW w:w="1022" w:type="dxa"/>
            <w:vAlign w:val="center"/>
          </w:tcPr>
          <w:p w:rsidR="000B0D6F" w:rsidRDefault="000B0D6F" w:rsidP="008B4D1B">
            <w:r w:rsidRPr="0023709A">
              <w:rPr>
                <w:rFonts w:hint="eastAsia"/>
              </w:rPr>
              <w:t>删减</w:t>
            </w:r>
          </w:p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8B4D1B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.</w:t>
            </w:r>
            <w:r w:rsidRPr="005410C3">
              <w:t xml:space="preserve"> </w:t>
            </w:r>
            <w:r w:rsidRPr="005410C3">
              <w:rPr>
                <w:rFonts w:hint="eastAsia"/>
              </w:rPr>
              <w:t>国境卫生检疫法</w:t>
            </w:r>
          </w:p>
        </w:tc>
        <w:tc>
          <w:tcPr>
            <w:tcW w:w="2410" w:type="dxa"/>
            <w:vAlign w:val="center"/>
          </w:tcPr>
          <w:p w:rsidR="000B0D6F" w:rsidRDefault="000B0D6F" w:rsidP="008B4D1B">
            <w:r w:rsidRPr="00D92E37">
              <w:rPr>
                <w:rFonts w:hint="eastAsia"/>
              </w:rPr>
              <w:t>湖南省气象局</w:t>
            </w:r>
          </w:p>
        </w:tc>
        <w:tc>
          <w:tcPr>
            <w:tcW w:w="1022" w:type="dxa"/>
            <w:vAlign w:val="center"/>
          </w:tcPr>
          <w:p w:rsidR="000B0D6F" w:rsidRDefault="000B0D6F" w:rsidP="008B4D1B">
            <w:r w:rsidRPr="0023709A">
              <w:rPr>
                <w:rFonts w:hint="eastAsia"/>
              </w:rPr>
              <w:t>删减</w:t>
            </w:r>
          </w:p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8B4D1B"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.</w:t>
            </w:r>
            <w:r w:rsidRPr="005410C3">
              <w:t xml:space="preserve"> </w:t>
            </w:r>
            <w:r w:rsidRPr="005410C3">
              <w:rPr>
                <w:rFonts w:hint="eastAsia"/>
              </w:rPr>
              <w:t>野生动物保护法</w:t>
            </w:r>
          </w:p>
        </w:tc>
        <w:tc>
          <w:tcPr>
            <w:tcW w:w="2410" w:type="dxa"/>
            <w:vAlign w:val="center"/>
          </w:tcPr>
          <w:p w:rsidR="000B0D6F" w:rsidRDefault="000B0D6F" w:rsidP="008B4D1B">
            <w:r w:rsidRPr="00D92E37">
              <w:rPr>
                <w:rFonts w:hint="eastAsia"/>
              </w:rPr>
              <w:t>湖南省气象局</w:t>
            </w:r>
          </w:p>
        </w:tc>
        <w:tc>
          <w:tcPr>
            <w:tcW w:w="1022" w:type="dxa"/>
            <w:vAlign w:val="center"/>
          </w:tcPr>
          <w:p w:rsidR="000B0D6F" w:rsidRDefault="000B0D6F" w:rsidP="008B4D1B">
            <w:r w:rsidRPr="0023709A">
              <w:rPr>
                <w:rFonts w:hint="eastAsia"/>
              </w:rPr>
              <w:t>删减</w:t>
            </w:r>
          </w:p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8B4D1B"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.</w:t>
            </w:r>
            <w:r w:rsidRPr="005410C3">
              <w:t xml:space="preserve"> </w:t>
            </w:r>
            <w:r w:rsidRPr="005410C3">
              <w:rPr>
                <w:rFonts w:hint="eastAsia"/>
              </w:rPr>
              <w:t>动物防疫法</w:t>
            </w:r>
          </w:p>
        </w:tc>
        <w:tc>
          <w:tcPr>
            <w:tcW w:w="2410" w:type="dxa"/>
            <w:vAlign w:val="center"/>
          </w:tcPr>
          <w:p w:rsidR="000B0D6F" w:rsidRDefault="000B0D6F" w:rsidP="008B4D1B">
            <w:r w:rsidRPr="00D92E37">
              <w:rPr>
                <w:rFonts w:hint="eastAsia"/>
              </w:rPr>
              <w:t>湖南省气象局</w:t>
            </w:r>
          </w:p>
        </w:tc>
        <w:tc>
          <w:tcPr>
            <w:tcW w:w="1022" w:type="dxa"/>
            <w:vAlign w:val="center"/>
          </w:tcPr>
          <w:p w:rsidR="000B0D6F" w:rsidRDefault="000B0D6F" w:rsidP="008B4D1B">
            <w:r w:rsidRPr="0023709A">
              <w:rPr>
                <w:rFonts w:hint="eastAsia"/>
              </w:rPr>
              <w:t>删减</w:t>
            </w:r>
          </w:p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8B4D1B"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.</w:t>
            </w:r>
            <w:r w:rsidRPr="005410C3">
              <w:t xml:space="preserve"> </w:t>
            </w:r>
            <w:r w:rsidRPr="005410C3">
              <w:rPr>
                <w:rFonts w:hint="eastAsia"/>
              </w:rPr>
              <w:t>畜牧法</w:t>
            </w:r>
          </w:p>
        </w:tc>
        <w:tc>
          <w:tcPr>
            <w:tcW w:w="2410" w:type="dxa"/>
            <w:vAlign w:val="center"/>
          </w:tcPr>
          <w:p w:rsidR="000B0D6F" w:rsidRDefault="000B0D6F" w:rsidP="008B4D1B">
            <w:r w:rsidRPr="00D92E37">
              <w:rPr>
                <w:rFonts w:hint="eastAsia"/>
              </w:rPr>
              <w:t>湖南省气象局</w:t>
            </w:r>
          </w:p>
        </w:tc>
        <w:tc>
          <w:tcPr>
            <w:tcW w:w="1022" w:type="dxa"/>
            <w:vAlign w:val="center"/>
          </w:tcPr>
          <w:p w:rsidR="000B0D6F" w:rsidRDefault="000B0D6F" w:rsidP="008B4D1B">
            <w:r w:rsidRPr="0023709A">
              <w:rPr>
                <w:rFonts w:hint="eastAsia"/>
              </w:rPr>
              <w:t>删减</w:t>
            </w:r>
          </w:p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5410C3"/>
        </w:tc>
        <w:tc>
          <w:tcPr>
            <w:tcW w:w="2410" w:type="dxa"/>
            <w:vAlign w:val="center"/>
          </w:tcPr>
          <w:p w:rsidR="000B0D6F" w:rsidRDefault="000B0D6F" w:rsidP="005410C3"/>
        </w:tc>
        <w:tc>
          <w:tcPr>
            <w:tcW w:w="1022" w:type="dxa"/>
            <w:vAlign w:val="center"/>
          </w:tcPr>
          <w:p w:rsidR="000B0D6F" w:rsidRDefault="000B0D6F" w:rsidP="005410C3"/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5410C3"/>
        </w:tc>
        <w:tc>
          <w:tcPr>
            <w:tcW w:w="2410" w:type="dxa"/>
            <w:vAlign w:val="center"/>
          </w:tcPr>
          <w:p w:rsidR="000B0D6F" w:rsidRDefault="000B0D6F" w:rsidP="005410C3"/>
        </w:tc>
        <w:tc>
          <w:tcPr>
            <w:tcW w:w="1022" w:type="dxa"/>
            <w:vAlign w:val="center"/>
          </w:tcPr>
          <w:p w:rsidR="000B0D6F" w:rsidRDefault="000B0D6F" w:rsidP="005410C3"/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5410C3"/>
        </w:tc>
        <w:tc>
          <w:tcPr>
            <w:tcW w:w="2410" w:type="dxa"/>
            <w:vAlign w:val="center"/>
          </w:tcPr>
          <w:p w:rsidR="000B0D6F" w:rsidRDefault="000B0D6F" w:rsidP="005410C3"/>
        </w:tc>
        <w:tc>
          <w:tcPr>
            <w:tcW w:w="1022" w:type="dxa"/>
            <w:vAlign w:val="center"/>
          </w:tcPr>
          <w:p w:rsidR="000B0D6F" w:rsidRDefault="000B0D6F" w:rsidP="005410C3"/>
        </w:tc>
      </w:tr>
      <w:tr w:rsidR="000B0D6F" w:rsidTr="005410C3">
        <w:trPr>
          <w:trHeight w:hRule="exact" w:val="850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7654" w:type="dxa"/>
            <w:vAlign w:val="center"/>
          </w:tcPr>
          <w:p w:rsidR="000B0D6F" w:rsidRDefault="000B0D6F" w:rsidP="005410C3"/>
        </w:tc>
        <w:tc>
          <w:tcPr>
            <w:tcW w:w="2410" w:type="dxa"/>
            <w:vAlign w:val="center"/>
          </w:tcPr>
          <w:p w:rsidR="000B0D6F" w:rsidRDefault="000B0D6F" w:rsidP="005410C3"/>
        </w:tc>
        <w:tc>
          <w:tcPr>
            <w:tcW w:w="1022" w:type="dxa"/>
            <w:vAlign w:val="center"/>
          </w:tcPr>
          <w:p w:rsidR="000B0D6F" w:rsidRDefault="000B0D6F" w:rsidP="005410C3"/>
        </w:tc>
      </w:tr>
      <w:tr w:rsidR="000B0D6F" w:rsidTr="005410C3">
        <w:trPr>
          <w:trHeight w:hRule="exact" w:val="971"/>
        </w:trPr>
        <w:tc>
          <w:tcPr>
            <w:tcW w:w="1537" w:type="dxa"/>
            <w:vMerge/>
            <w:vAlign w:val="center"/>
          </w:tcPr>
          <w:p w:rsidR="000B0D6F" w:rsidRDefault="000B0D6F" w:rsidP="005410C3"/>
        </w:tc>
        <w:tc>
          <w:tcPr>
            <w:tcW w:w="10064" w:type="dxa"/>
            <w:gridSpan w:val="2"/>
            <w:vAlign w:val="center"/>
          </w:tcPr>
          <w:p w:rsidR="000B0D6F" w:rsidRDefault="000B0D6F" w:rsidP="005410C3">
            <w:r>
              <w:rPr>
                <w:rFonts w:hint="eastAsia"/>
              </w:rPr>
              <w:t>本单位普法工作的组织协调部门：政策法规处</w:t>
            </w:r>
          </w:p>
        </w:tc>
        <w:tc>
          <w:tcPr>
            <w:tcW w:w="1022" w:type="dxa"/>
            <w:vAlign w:val="center"/>
          </w:tcPr>
          <w:p w:rsidR="000B0D6F" w:rsidRDefault="000B0D6F" w:rsidP="005410C3"/>
        </w:tc>
      </w:tr>
    </w:tbl>
    <w:p w:rsidR="005410C3" w:rsidRDefault="005410C3" w:rsidP="005410C3">
      <w:pPr>
        <w:rPr>
          <w:rFonts w:ascii="黑体" w:eastAsia="黑体" w:hAnsi="黑体" w:cs="黑体"/>
          <w:sz w:val="21"/>
          <w:szCs w:val="21"/>
        </w:rPr>
      </w:pPr>
      <w:r>
        <w:rPr>
          <w:rFonts w:ascii="黑体" w:eastAsia="黑体" w:hAnsi="黑体" w:cs="黑体" w:hint="eastAsia"/>
          <w:sz w:val="21"/>
          <w:szCs w:val="21"/>
        </w:rPr>
        <w:t xml:space="preserve">           </w:t>
      </w:r>
      <w:r w:rsidR="0083087D" w:rsidRPr="005410C3">
        <w:rPr>
          <w:rFonts w:ascii="黑体" w:eastAsia="黑体" w:hAnsi="黑体" w:cs="黑体" w:hint="eastAsia"/>
          <w:sz w:val="21"/>
          <w:szCs w:val="21"/>
        </w:rPr>
        <w:t>说明：请对照2023年重新调整的普法责任清单（可登陆湖南普法网，在“权威发布”一栏中下载），根据本系统“八五”普法规划和</w:t>
      </w:r>
    </w:p>
    <w:p w:rsidR="0083087D" w:rsidRPr="005410C3" w:rsidRDefault="005410C3" w:rsidP="005410C3">
      <w:pPr>
        <w:rPr>
          <w:rFonts w:ascii="黑体" w:eastAsia="黑体" w:hAnsi="黑体" w:cs="黑体"/>
          <w:sz w:val="21"/>
          <w:szCs w:val="21"/>
        </w:rPr>
      </w:pPr>
      <w:r>
        <w:rPr>
          <w:rFonts w:ascii="黑体" w:eastAsia="黑体" w:hAnsi="黑体" w:cs="黑体" w:hint="eastAsia"/>
          <w:sz w:val="21"/>
          <w:szCs w:val="21"/>
        </w:rPr>
        <w:t xml:space="preserve">     </w:t>
      </w:r>
      <w:r w:rsidR="0083087D" w:rsidRPr="005410C3">
        <w:rPr>
          <w:rFonts w:ascii="黑体" w:eastAsia="黑体" w:hAnsi="黑体" w:cs="黑体" w:hint="eastAsia"/>
          <w:sz w:val="21"/>
          <w:szCs w:val="21"/>
        </w:rPr>
        <w:t>工作实际，只填报本部门普法责任清单中有调整或删减的部分。</w:t>
      </w:r>
    </w:p>
    <w:p w:rsidR="00745FA5" w:rsidRDefault="00745FA5" w:rsidP="005410C3"/>
    <w:sectPr w:rsidR="00745FA5" w:rsidSect="00C856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73E" w:rsidRDefault="008A173E" w:rsidP="005410C3">
      <w:r>
        <w:separator/>
      </w:r>
    </w:p>
  </w:endnote>
  <w:endnote w:type="continuationSeparator" w:id="0">
    <w:p w:rsidR="008A173E" w:rsidRDefault="008A173E" w:rsidP="00541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73E" w:rsidRDefault="008A173E" w:rsidP="005410C3">
      <w:r>
        <w:separator/>
      </w:r>
    </w:p>
  </w:footnote>
  <w:footnote w:type="continuationSeparator" w:id="0">
    <w:p w:rsidR="008A173E" w:rsidRDefault="008A173E" w:rsidP="005410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revisionView w:markup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688"/>
    <w:rsid w:val="000B0D6F"/>
    <w:rsid w:val="0022555E"/>
    <w:rsid w:val="002E3ED0"/>
    <w:rsid w:val="00396369"/>
    <w:rsid w:val="00414AA8"/>
    <w:rsid w:val="00497FAB"/>
    <w:rsid w:val="005410C3"/>
    <w:rsid w:val="005B63BD"/>
    <w:rsid w:val="00745FA5"/>
    <w:rsid w:val="0083087D"/>
    <w:rsid w:val="008A173E"/>
    <w:rsid w:val="00934A37"/>
    <w:rsid w:val="009D01A7"/>
    <w:rsid w:val="00A27813"/>
    <w:rsid w:val="00AA6FD0"/>
    <w:rsid w:val="00C85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5410C3"/>
    <w:pPr>
      <w:adjustRightInd w:val="0"/>
      <w:snapToGrid w:val="0"/>
      <w:spacing w:line="360" w:lineRule="exact"/>
      <w:jc w:val="both"/>
    </w:pPr>
    <w:rPr>
      <w:rFonts w:ascii="仿宋_GB2312" w:eastAsia="仿宋_GB2312" w:hAnsi="Times New Roman" w:cs="Times New Roman"/>
      <w:color w:val="000000"/>
      <w:kern w:val="0"/>
      <w:sz w:val="32"/>
      <w:szCs w:val="32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568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bidi="ar-SA"/>
    </w:rPr>
  </w:style>
  <w:style w:type="character" w:customStyle="1" w:styleId="Char">
    <w:name w:val="页眉 Char"/>
    <w:basedOn w:val="a0"/>
    <w:link w:val="a3"/>
    <w:uiPriority w:val="99"/>
    <w:semiHidden/>
    <w:rsid w:val="00C856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5688"/>
    <w:pPr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color w:val="auto"/>
      <w:kern w:val="2"/>
      <w:sz w:val="18"/>
      <w:szCs w:val="18"/>
      <w:lang w:bidi="ar-SA"/>
    </w:rPr>
  </w:style>
  <w:style w:type="character" w:customStyle="1" w:styleId="Char0">
    <w:name w:val="页脚 Char"/>
    <w:basedOn w:val="a0"/>
    <w:link w:val="a4"/>
    <w:uiPriority w:val="99"/>
    <w:semiHidden/>
    <w:rsid w:val="00C85688"/>
    <w:rPr>
      <w:sz w:val="18"/>
      <w:szCs w:val="18"/>
    </w:rPr>
  </w:style>
  <w:style w:type="paragraph" w:styleId="a5">
    <w:name w:val="footnote text"/>
    <w:basedOn w:val="a"/>
    <w:link w:val="Char1"/>
    <w:qFormat/>
    <w:rsid w:val="0083087D"/>
    <w:rPr>
      <w:rFonts w:ascii="Calibri" w:hAnsi="Calibri"/>
      <w:sz w:val="18"/>
      <w:szCs w:val="18"/>
    </w:rPr>
  </w:style>
  <w:style w:type="character" w:customStyle="1" w:styleId="Char1">
    <w:name w:val="脚注文本 Char"/>
    <w:basedOn w:val="a0"/>
    <w:link w:val="a5"/>
    <w:rsid w:val="0083087D"/>
    <w:rPr>
      <w:rFonts w:ascii="Calibri" w:eastAsia="Times New Roman" w:hAnsi="Calibri" w:cs="Times New Roman"/>
      <w:color w:val="000000"/>
      <w:kern w:val="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张翼:拟稿人校对</dc:creator>
  <cp:keywords/>
  <dc:description/>
  <cp:lastModifiedBy>张翼:拟稿人校对</cp:lastModifiedBy>
  <cp:revision>5</cp:revision>
  <dcterms:created xsi:type="dcterms:W3CDTF">2024-03-19T05:54:00Z</dcterms:created>
  <dcterms:modified xsi:type="dcterms:W3CDTF">2024-03-20T06:53:00Z</dcterms:modified>
</cp:coreProperties>
</file>